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22238" w14:textId="7E41BBB1" w:rsidR="002F4D43" w:rsidRPr="004633CF" w:rsidRDefault="004633CF" w:rsidP="004633C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633CF">
        <w:rPr>
          <w:rFonts w:ascii="Times New Roman" w:hAnsi="Times New Roman" w:cs="Times New Roman"/>
          <w:sz w:val="28"/>
          <w:szCs w:val="28"/>
        </w:rPr>
        <w:t>«Роскошно, солидно, с безупречным вкусом и изяществом!»</w:t>
      </w:r>
    </w:p>
    <w:p w14:paraId="3ACA5FD9" w14:textId="6B4CDC5A" w:rsidR="004633CF" w:rsidRDefault="004633CF" w:rsidP="004633CF">
      <w:pPr>
        <w:jc w:val="both"/>
        <w:rPr>
          <w:rFonts w:ascii="Times New Roman" w:hAnsi="Times New Roman" w:cs="Times New Roman"/>
          <w:sz w:val="28"/>
          <w:szCs w:val="28"/>
        </w:rPr>
      </w:pPr>
      <w:r w:rsidRPr="004633CF">
        <w:rPr>
          <w:rFonts w:ascii="Times New Roman" w:hAnsi="Times New Roman" w:cs="Times New Roman"/>
          <w:sz w:val="28"/>
          <w:szCs w:val="28"/>
        </w:rPr>
        <w:t xml:space="preserve">Новая коллекция драгоценностей ювелирного дома </w:t>
      </w:r>
      <w:r w:rsidRPr="004633CF">
        <w:rPr>
          <w:rFonts w:ascii="Times New Roman" w:hAnsi="Times New Roman" w:cs="Times New Roman"/>
          <w:sz w:val="28"/>
          <w:szCs w:val="28"/>
          <w:lang w:val="en-US"/>
        </w:rPr>
        <w:t>CLUEV</w:t>
      </w:r>
      <w:r w:rsidRPr="004633CF">
        <w:rPr>
          <w:rFonts w:ascii="Times New Roman" w:hAnsi="Times New Roman" w:cs="Times New Roman"/>
          <w:sz w:val="28"/>
          <w:szCs w:val="28"/>
        </w:rPr>
        <w:t xml:space="preserve"> роскошна, солидна и при этом на наш взгляд, отличается безупречным вкусом</w:t>
      </w:r>
      <w:r>
        <w:rPr>
          <w:rFonts w:ascii="Times New Roman" w:hAnsi="Times New Roman" w:cs="Times New Roman"/>
          <w:sz w:val="28"/>
          <w:szCs w:val="28"/>
        </w:rPr>
        <w:t xml:space="preserve"> и изяществом.</w:t>
      </w:r>
    </w:p>
    <w:p w14:paraId="288AAE49" w14:textId="62716DC7" w:rsidR="004633CF" w:rsidRDefault="004633CF" w:rsidP="004633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Мастерская Ильи Клюева в Москве существует всего несколько лет, но за этот небольшой срок до</w:t>
      </w:r>
      <w:r w:rsidR="006C3898">
        <w:rPr>
          <w:rFonts w:ascii="Times New Roman" w:hAnsi="Times New Roman" w:cs="Times New Roman"/>
          <w:sz w:val="28"/>
          <w:szCs w:val="28"/>
        </w:rPr>
        <w:t>билась впечатляющих результатов, обрела свой фирменный стиль и легко узнаваемый художественный почерк.</w:t>
      </w:r>
    </w:p>
    <w:p w14:paraId="7154EF68" w14:textId="1163F2D7" w:rsidR="006C3898" w:rsidRDefault="006C3898" w:rsidP="004633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основе украшений – великолепные, нередко коллекционные драгоценные камни, в которых Илья, изучавший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геммологию</w:t>
      </w:r>
      <w:proofErr w:type="spellEnd"/>
      <w:r>
        <w:rPr>
          <w:rFonts w:ascii="Times New Roman" w:hAnsi="Times New Roman" w:cs="Times New Roman"/>
          <w:sz w:val="28"/>
          <w:szCs w:val="28"/>
        </w:rPr>
        <w:t>, знает большой толк. Для нас очевидно и основательное изучение художниками и мастерами фирмы искусства прошлого. Грамотная интерпретация форм и мотивов ушедших веков, бережное отношение к традиции, как к своей национальной, так и к европейской. Недаром в течение нескольких лет компания сотрудничала с итальянскими мастерами, а творчество российских придворных фирм «Фаберже»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остается для дома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CLUEV </w:t>
      </w:r>
      <w:r>
        <w:rPr>
          <w:rFonts w:ascii="Times New Roman" w:hAnsi="Times New Roman" w:cs="Times New Roman"/>
          <w:sz w:val="28"/>
          <w:szCs w:val="28"/>
        </w:rPr>
        <w:t>школой мастерства и источником идей.</w:t>
      </w:r>
    </w:p>
    <w:p w14:paraId="4267CED6" w14:textId="3E9CE922" w:rsidR="006C3898" w:rsidRDefault="006C3898" w:rsidP="004633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черт фирменного стиля Дома является высочайшее качество работы, разнообразие тем и пластических решений.</w:t>
      </w:r>
    </w:p>
    <w:p w14:paraId="66C7F6AE" w14:textId="77777777" w:rsidR="00813F7A" w:rsidRDefault="006C3898" w:rsidP="004633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Сильной стороной компании можно считать умение рассказать клиентам о своих изделиях, для этого выпускаются богато иллюстрированные каталоги, устраиваются великолепные театрализованные показы, в которых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гарионично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сочетаются ювелирное искусство, мода и музыка. Подобные действа завораживают волшебным сиянием драгоценных камней, очаровывают своей поэзией и образностью, завоевывая сердца любителей и знатоков ювелирного дела</w:t>
      </w:r>
      <w:r w:rsidR="00813F7A">
        <w:rPr>
          <w:rFonts w:ascii="Times New Roman" w:hAnsi="Times New Roman" w:cs="Times New Roman"/>
          <w:sz w:val="28"/>
          <w:szCs w:val="28"/>
        </w:rPr>
        <w:t>.</w:t>
      </w:r>
    </w:p>
    <w:p w14:paraId="1EE4CD8A" w14:textId="77777777" w:rsidR="00813F7A" w:rsidRDefault="00813F7A" w:rsidP="004633C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A8965E" w14:textId="6890FCAB" w:rsidR="006C3898" w:rsidRPr="006C3898" w:rsidRDefault="00813F7A" w:rsidP="004633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научный сотрудник Музеев Московского Кремля, хранитель коллекции Фаберже, Татьяна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Мунтян</w:t>
      </w:r>
      <w:proofErr w:type="spellEnd"/>
      <w:r w:rsidR="006C389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C3898" w:rsidRPr="006C3898" w:rsidSect="008B75E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4BD"/>
    <w:rsid w:val="00000594"/>
    <w:rsid w:val="000556D9"/>
    <w:rsid w:val="00090885"/>
    <w:rsid w:val="000A6B24"/>
    <w:rsid w:val="00116B5A"/>
    <w:rsid w:val="00125F05"/>
    <w:rsid w:val="00196774"/>
    <w:rsid w:val="001D6DAC"/>
    <w:rsid w:val="001E6BEE"/>
    <w:rsid w:val="00286842"/>
    <w:rsid w:val="002C1F16"/>
    <w:rsid w:val="002E2AB9"/>
    <w:rsid w:val="002F4D43"/>
    <w:rsid w:val="003441B6"/>
    <w:rsid w:val="00375FFC"/>
    <w:rsid w:val="003E70A3"/>
    <w:rsid w:val="004633CF"/>
    <w:rsid w:val="004E65EA"/>
    <w:rsid w:val="0050778C"/>
    <w:rsid w:val="0054634D"/>
    <w:rsid w:val="00644D06"/>
    <w:rsid w:val="006C3898"/>
    <w:rsid w:val="006E4B54"/>
    <w:rsid w:val="006F35A0"/>
    <w:rsid w:val="00703F0F"/>
    <w:rsid w:val="00762C12"/>
    <w:rsid w:val="00813F7A"/>
    <w:rsid w:val="00873B9E"/>
    <w:rsid w:val="008B75EC"/>
    <w:rsid w:val="008F6B38"/>
    <w:rsid w:val="00940724"/>
    <w:rsid w:val="0099426B"/>
    <w:rsid w:val="00AE3AAC"/>
    <w:rsid w:val="00AF3DEB"/>
    <w:rsid w:val="00B27664"/>
    <w:rsid w:val="00BF603A"/>
    <w:rsid w:val="00C43E0D"/>
    <w:rsid w:val="00DD04BD"/>
    <w:rsid w:val="00DD6A85"/>
    <w:rsid w:val="00FA25B4"/>
    <w:rsid w:val="00FA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27CB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rsid w:val="002F4D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Helvetica" w:cs="Arial Unicode MS"/>
      <w:color w:val="000000"/>
      <w:sz w:val="22"/>
      <w:szCs w:val="22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1353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2019-04-11T00:26:00Z</dcterms:created>
  <dcterms:modified xsi:type="dcterms:W3CDTF">2019-04-11T00:26:00Z</dcterms:modified>
</cp:coreProperties>
</file>